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FA74" w14:textId="77777777" w:rsidR="008011DC" w:rsidRDefault="00222ADD">
      <w:pPr>
        <w:spacing w:after="145"/>
        <w:ind w:right="2702"/>
        <w:jc w:val="right"/>
      </w:pPr>
      <w:r>
        <w:rPr>
          <w:rFonts w:ascii="Arial" w:eastAsia="Arial" w:hAnsi="Arial" w:cs="Arial"/>
          <w:b/>
          <w:sz w:val="28"/>
        </w:rPr>
        <w:t>PERFIL SANITARIO INICIAL</w:t>
      </w:r>
    </w:p>
    <w:tbl>
      <w:tblPr>
        <w:tblStyle w:val="Tablaconcuadrcula"/>
        <w:tblW w:w="16744" w:type="dxa"/>
        <w:tblLayout w:type="fixed"/>
        <w:tblLook w:val="04A0" w:firstRow="1" w:lastRow="0" w:firstColumn="1" w:lastColumn="0" w:noHBand="0" w:noVBand="1"/>
      </w:tblPr>
      <w:tblGrid>
        <w:gridCol w:w="3290"/>
        <w:gridCol w:w="2834"/>
        <w:gridCol w:w="1118"/>
        <w:gridCol w:w="2676"/>
        <w:gridCol w:w="3794"/>
        <w:gridCol w:w="3032"/>
      </w:tblGrid>
      <w:tr w:rsidR="00F1295E" w14:paraId="5684511F" w14:textId="77777777" w:rsidTr="00F1295E">
        <w:trPr>
          <w:trHeight w:val="1706"/>
        </w:trPr>
        <w:tc>
          <w:tcPr>
            <w:tcW w:w="3290" w:type="dxa"/>
          </w:tcPr>
          <w:p w14:paraId="047D9072" w14:textId="77777777" w:rsidR="00F1295E" w:rsidRDefault="00F1295E">
            <w:pPr>
              <w:spacing w:after="183"/>
            </w:pPr>
          </w:p>
        </w:tc>
        <w:tc>
          <w:tcPr>
            <w:tcW w:w="3952" w:type="dxa"/>
            <w:gridSpan w:val="2"/>
            <w:vAlign w:val="center"/>
          </w:tcPr>
          <w:p w14:paraId="03FF3FD4" w14:textId="77777777" w:rsidR="00F1295E" w:rsidRPr="00E71FA3" w:rsidRDefault="00F1295E" w:rsidP="0066290A">
            <w:pPr>
              <w:spacing w:after="1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IMPLEMENTACIÓN DE SISTEMAS DE CALIDAD</w:t>
            </w:r>
          </w:p>
        </w:tc>
        <w:tc>
          <w:tcPr>
            <w:tcW w:w="2676" w:type="dxa"/>
            <w:vAlign w:val="center"/>
          </w:tcPr>
          <w:p w14:paraId="44DA6F92" w14:textId="38EF91FB" w:rsidR="00F1295E" w:rsidRPr="00E71FA3" w:rsidRDefault="00F1295E" w:rsidP="0066290A">
            <w:pPr>
              <w:spacing w:after="1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PIS 000</w:t>
            </w:r>
          </w:p>
        </w:tc>
        <w:tc>
          <w:tcPr>
            <w:tcW w:w="3794" w:type="dxa"/>
          </w:tcPr>
          <w:p w14:paraId="40404AD6" w14:textId="77777777" w:rsidR="00F1295E" w:rsidRPr="00E71FA3" w:rsidRDefault="00F1295E" w:rsidP="00BD0971">
            <w:pPr>
              <w:spacing w:after="183"/>
              <w:jc w:val="center"/>
              <w:rPr>
                <w:b/>
                <w:bCs/>
              </w:rPr>
            </w:pPr>
          </w:p>
        </w:tc>
        <w:tc>
          <w:tcPr>
            <w:tcW w:w="3032" w:type="dxa"/>
            <w:vAlign w:val="center"/>
          </w:tcPr>
          <w:p w14:paraId="601B196A" w14:textId="09A95576" w:rsidR="00F1295E" w:rsidRPr="00E71FA3" w:rsidRDefault="00F1295E" w:rsidP="00BD0971">
            <w:pPr>
              <w:spacing w:after="183"/>
              <w:jc w:val="center"/>
              <w:rPr>
                <w:b/>
                <w:bCs/>
              </w:rPr>
            </w:pPr>
          </w:p>
        </w:tc>
      </w:tr>
      <w:tr w:rsidR="00F1295E" w14:paraId="0EB6F799" w14:textId="7D83CBB4" w:rsidTr="00F1295E">
        <w:trPr>
          <w:gridAfter w:val="1"/>
          <w:wAfter w:w="3032" w:type="dxa"/>
          <w:trHeight w:val="1134"/>
        </w:trPr>
        <w:tc>
          <w:tcPr>
            <w:tcW w:w="3290" w:type="dxa"/>
          </w:tcPr>
          <w:p w14:paraId="2D290979" w14:textId="5521B47A" w:rsidR="00F1295E" w:rsidRPr="004F0D3C" w:rsidRDefault="004F0D3C">
            <w:pPr>
              <w:spacing w:after="183"/>
              <w:rPr>
                <w:b/>
                <w:bCs/>
              </w:rPr>
            </w:pPr>
            <w:r>
              <w:rPr>
                <w:b/>
                <w:bCs/>
              </w:rPr>
              <w:t>PREPARADO POR: Á</w:t>
            </w:r>
          </w:p>
        </w:tc>
        <w:tc>
          <w:tcPr>
            <w:tcW w:w="6628" w:type="dxa"/>
            <w:gridSpan w:val="3"/>
            <w:vAlign w:val="center"/>
          </w:tcPr>
          <w:p w14:paraId="1A5D406D" w14:textId="180EED87" w:rsidR="00F1295E" w:rsidRPr="006D2449" w:rsidRDefault="00F1295E" w:rsidP="001D3C48">
            <w:pPr>
              <w:spacing w:after="1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PERFIL SANITARIO INICIAL</w:t>
            </w:r>
          </w:p>
        </w:tc>
        <w:tc>
          <w:tcPr>
            <w:tcW w:w="3794" w:type="dxa"/>
          </w:tcPr>
          <w:p w14:paraId="442AC209" w14:textId="77777777" w:rsidR="00F1295E" w:rsidRDefault="00F1295E" w:rsidP="001D3C48">
            <w:pPr>
              <w:spacing w:after="183"/>
              <w:jc w:val="center"/>
              <w:rPr>
                <w:b/>
                <w:bCs/>
              </w:rPr>
            </w:pPr>
          </w:p>
        </w:tc>
      </w:tr>
      <w:tr w:rsidR="00F1295E" w14:paraId="56285B65" w14:textId="3762A0AC" w:rsidTr="00F1295E">
        <w:trPr>
          <w:gridAfter w:val="1"/>
          <w:wAfter w:w="3032" w:type="dxa"/>
        </w:trPr>
        <w:tc>
          <w:tcPr>
            <w:tcW w:w="3290" w:type="dxa"/>
          </w:tcPr>
          <w:p w14:paraId="1C454E93" w14:textId="176C791D" w:rsidR="00F1295E" w:rsidRPr="00652753" w:rsidRDefault="00F1295E">
            <w:pPr>
              <w:spacing w:after="183"/>
              <w:rPr>
                <w:b/>
                <w:bCs/>
              </w:rPr>
            </w:pPr>
            <w:r>
              <w:rPr>
                <w:b/>
                <w:bCs/>
              </w:rPr>
              <w:t>REVISADO POR:</w:t>
            </w:r>
          </w:p>
        </w:tc>
        <w:tc>
          <w:tcPr>
            <w:tcW w:w="2834" w:type="dxa"/>
          </w:tcPr>
          <w:p w14:paraId="64DB79FB" w14:textId="030F9D54" w:rsidR="00F1295E" w:rsidRPr="00937FFC" w:rsidRDefault="00F1295E">
            <w:pPr>
              <w:spacing w:after="183"/>
              <w:rPr>
                <w:b/>
                <w:bCs/>
              </w:rPr>
            </w:pPr>
            <w:r>
              <w:rPr>
                <w:b/>
                <w:bCs/>
              </w:rPr>
              <w:t>APROVADO POR:</w:t>
            </w:r>
          </w:p>
        </w:tc>
        <w:tc>
          <w:tcPr>
            <w:tcW w:w="3794" w:type="dxa"/>
            <w:gridSpan w:val="2"/>
          </w:tcPr>
          <w:p w14:paraId="29E41467" w14:textId="67BFFA75" w:rsidR="00F1295E" w:rsidRPr="00937FFC" w:rsidRDefault="00F1295E">
            <w:pPr>
              <w:spacing w:after="183"/>
              <w:rPr>
                <w:b/>
                <w:bCs/>
              </w:rPr>
            </w:pPr>
            <w:r>
              <w:rPr>
                <w:b/>
                <w:bCs/>
              </w:rPr>
              <w:t>FECHA DE EMISIÓN:</w:t>
            </w:r>
          </w:p>
        </w:tc>
        <w:tc>
          <w:tcPr>
            <w:tcW w:w="3794" w:type="dxa"/>
          </w:tcPr>
          <w:p w14:paraId="5DBAB24F" w14:textId="65386F6E" w:rsidR="00F1295E" w:rsidRDefault="00F1295E" w:rsidP="00C656CF">
            <w:pPr>
              <w:spacing w:after="18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VERSIÓN </w:t>
            </w:r>
            <w:r w:rsidR="00C656CF">
              <w:rPr>
                <w:b/>
                <w:bCs/>
              </w:rPr>
              <w:t>1</w:t>
            </w:r>
          </w:p>
        </w:tc>
      </w:tr>
    </w:tbl>
    <w:p w14:paraId="41F03AEE" w14:textId="7A2400E0" w:rsidR="008011DC" w:rsidRDefault="008011DC" w:rsidP="00C656CF">
      <w:pPr>
        <w:spacing w:after="183"/>
      </w:pPr>
    </w:p>
    <w:tbl>
      <w:tblPr>
        <w:tblStyle w:val="TableGrid"/>
        <w:tblpPr w:vertAnchor="page" w:horzAnchor="page" w:tblpX="567" w:tblpY="13720"/>
        <w:tblOverlap w:val="never"/>
        <w:tblW w:w="10772" w:type="dxa"/>
        <w:tblInd w:w="0" w:type="dxa"/>
        <w:tblCellMar>
          <w:top w:w="0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6D8F1A10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182E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75B2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D046A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32E9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5507D41F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7D56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Condiciones generales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247A7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3A1D7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49C94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Cumplidas.</w:t>
            </w:r>
          </w:p>
        </w:tc>
      </w:tr>
      <w:tr w:rsidR="008011DC" w14:paraId="6FBB5443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19AE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Materias primas e insumos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164F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C378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ABB97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Trazabilidad implementada.</w:t>
            </w:r>
          </w:p>
        </w:tc>
      </w:tr>
      <w:tr w:rsidR="008011DC" w14:paraId="17F203BE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C8854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Envases y embalajes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6A6E8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DDC21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BA6FD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Aprobados para contacto con alimentos.</w:t>
            </w:r>
          </w:p>
        </w:tc>
      </w:tr>
    </w:tbl>
    <w:p w14:paraId="3A863C9B" w14:textId="0E0A5C07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</w:t>
      </w:r>
      <w:r w:rsidR="009757BD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tulo 1: Edificaciones e Instalaciones</w:t>
      </w:r>
    </w:p>
    <w:tbl>
      <w:tblPr>
        <w:tblStyle w:val="TableGrid"/>
        <w:tblW w:w="10772" w:type="dxa"/>
        <w:tblInd w:w="-57" w:type="dxa"/>
        <w:tblCellMar>
          <w:top w:w="0" w:type="dxa"/>
          <w:left w:w="5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017A671E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FE312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6FE6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BBA72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C844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3568C70B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29189" w14:textId="06DF2BF9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Localizaci</w:t>
            </w:r>
            <w:r w:rsidR="0014335B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y acceso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611FB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CADFD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FB9AA7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Accesibilidad adecuada. Zona libre de contaminaci-n.</w:t>
            </w:r>
          </w:p>
        </w:tc>
      </w:tr>
      <w:tr w:rsidR="008011DC" w14:paraId="1B3C52AC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8CAB0" w14:textId="1A5096A1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Dise</w:t>
            </w:r>
            <w:r w:rsidR="00187F47">
              <w:rPr>
                <w:rFonts w:ascii="Arial" w:eastAsia="Arial" w:hAnsi="Arial" w:cs="Arial"/>
                <w:sz w:val="20"/>
              </w:rPr>
              <w:t>ñ</w:t>
            </w:r>
            <w:r>
              <w:rPr>
                <w:rFonts w:ascii="Arial" w:eastAsia="Arial" w:hAnsi="Arial" w:cs="Arial"/>
                <w:sz w:val="20"/>
              </w:rPr>
              <w:t>o y construcci</w:t>
            </w:r>
            <w:r w:rsidR="00187F47">
              <w:rPr>
                <w:rFonts w:ascii="Arial" w:eastAsia="Arial" w:hAnsi="Arial" w:cs="Arial"/>
                <w:sz w:val="20"/>
              </w:rPr>
              <w:t>on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485AC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8F91D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9C16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Adecuado, pero se requiere mantenimiento en zona de alistamiento.</w:t>
            </w:r>
          </w:p>
        </w:tc>
      </w:tr>
      <w:tr w:rsidR="008011DC" w14:paraId="3039401C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C5F4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Abastecimiento de agua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136D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1813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5F948" w14:textId="0412DDF0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Agua potable con pruebas peri</w:t>
            </w:r>
            <w:r w:rsidR="00187F47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dicas.</w:t>
            </w:r>
          </w:p>
        </w:tc>
      </w:tr>
      <w:tr w:rsidR="008011DC" w14:paraId="540AA19C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A894A" w14:textId="77777777" w:rsidR="0096268F" w:rsidRDefault="0096268F">
            <w:pPr>
              <w:spacing w:after="0"/>
              <w:ind w:right="-45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Disposición </w:t>
            </w:r>
          </w:p>
          <w:p w14:paraId="1F5D3CE1" w14:textId="7A95E260" w:rsidR="008011DC" w:rsidRDefault="00222ADD">
            <w:pPr>
              <w:spacing w:after="0"/>
              <w:ind w:right="-45"/>
              <w:jc w:val="both"/>
            </w:pPr>
            <w:r>
              <w:rPr>
                <w:rFonts w:ascii="Arial" w:eastAsia="Arial" w:hAnsi="Arial" w:cs="Arial"/>
                <w:sz w:val="20"/>
              </w:rPr>
              <w:t>de residuos l</w:t>
            </w:r>
            <w:r w:rsidR="0096268F">
              <w:rPr>
                <w:rFonts w:ascii="Arial" w:eastAsia="Arial" w:hAnsi="Arial" w:cs="Arial"/>
                <w:sz w:val="20"/>
              </w:rPr>
              <w:t>i</w:t>
            </w:r>
            <w:r>
              <w:rPr>
                <w:rFonts w:ascii="Arial" w:eastAsia="Arial" w:hAnsi="Arial" w:cs="Arial"/>
                <w:sz w:val="20"/>
              </w:rPr>
              <w:t>quidos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53AE2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0E451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3C6B4" w14:textId="33056CDC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Conexi</w:t>
            </w:r>
            <w:r w:rsidR="00B3749C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a red p</w:t>
            </w:r>
            <w:r w:rsidR="00B3749C">
              <w:rPr>
                <w:rFonts w:ascii="Arial" w:eastAsia="Arial" w:hAnsi="Arial" w:cs="Arial"/>
                <w:sz w:val="20"/>
              </w:rPr>
              <w:t>u</w:t>
            </w:r>
            <w:r>
              <w:rPr>
                <w:rFonts w:ascii="Arial" w:eastAsia="Arial" w:hAnsi="Arial" w:cs="Arial"/>
                <w:sz w:val="20"/>
              </w:rPr>
              <w:t>blica.</w:t>
            </w:r>
          </w:p>
        </w:tc>
      </w:tr>
      <w:tr w:rsidR="008011DC" w14:paraId="09BFE230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6BCAF" w14:textId="0F786BFF" w:rsidR="008011DC" w:rsidRDefault="00222AD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Disposici</w:t>
            </w:r>
            <w:r w:rsidR="003A5168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de residuos s</w:t>
            </w:r>
            <w:r w:rsidR="00B3749C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lidos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E1455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2DE42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7C726" w14:textId="655146A3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Programa de segregaci</w:t>
            </w:r>
            <w:r w:rsidR="00B3749C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implementado.</w:t>
            </w:r>
          </w:p>
        </w:tc>
      </w:tr>
      <w:tr w:rsidR="008011DC" w14:paraId="22E1EEB9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4F5C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Instalaciones sanitarias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5787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AFDF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CCD6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Suficientes y en buen estado.</w:t>
            </w:r>
          </w:p>
        </w:tc>
      </w:tr>
    </w:tbl>
    <w:p w14:paraId="508FE90D" w14:textId="6B47A12E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</w:t>
      </w:r>
      <w:r w:rsidR="003A5168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tulo 2: Equipos y Utensilios</w:t>
      </w:r>
    </w:p>
    <w:tbl>
      <w:tblPr>
        <w:tblStyle w:val="TableGrid"/>
        <w:tblW w:w="10772" w:type="dxa"/>
        <w:tblInd w:w="-57" w:type="dxa"/>
        <w:tblCellMar>
          <w:top w:w="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28F26C03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C7A41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AE3F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A90240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C84B03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62895C16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7239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Condiciones generales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8EB52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870F2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1CAAE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Materiales sanitarios.</w:t>
            </w:r>
          </w:p>
        </w:tc>
      </w:tr>
      <w:tr w:rsidR="008011DC" w14:paraId="29DF29C3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EA0E4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Condiciones espec-ficas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F300E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37224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E7583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Equipos adecuados, faltan mejoras en limpieza de freidoras.</w:t>
            </w:r>
          </w:p>
        </w:tc>
      </w:tr>
      <w:tr w:rsidR="008011DC" w14:paraId="7C9F6D1B" w14:textId="77777777" w:rsidTr="005D6852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A19BC" w14:textId="5A320759" w:rsidR="00E003F6" w:rsidRDefault="00222ADD">
            <w:pPr>
              <w:spacing w:after="0"/>
              <w:ind w:left="5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Condiciones de instalaci</w:t>
            </w:r>
            <w:r w:rsidR="003F12D1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</w:t>
            </w:r>
          </w:p>
          <w:p w14:paraId="7151EB63" w14:textId="3D5F5DEF" w:rsidR="008011DC" w:rsidRDefault="00222ADD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y </w:t>
            </w:r>
            <w:r w:rsidR="00E003F6">
              <w:rPr>
                <w:rFonts w:ascii="Arial" w:eastAsia="Arial" w:hAnsi="Arial" w:cs="Arial"/>
                <w:sz w:val="20"/>
              </w:rPr>
              <w:t xml:space="preserve">funcionamiento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03517" w14:textId="6E39271E" w:rsidR="008011DC" w:rsidRDefault="005D6852" w:rsidP="005D6852">
            <w:pPr>
              <w:spacing w:after="0"/>
              <w:ind w:left="-6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E003F6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1A46C" w14:textId="46423CDF" w:rsidR="008011DC" w:rsidRDefault="005D6852">
            <w:pPr>
              <w:spacing w:after="0"/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22ADD"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DA0D2" w14:textId="6C0851CD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Cumple con </w:t>
            </w:r>
            <w:r w:rsidR="009757BD">
              <w:rPr>
                <w:rFonts w:ascii="Arial" w:eastAsia="Arial" w:hAnsi="Arial" w:cs="Arial"/>
                <w:sz w:val="20"/>
              </w:rPr>
              <w:t xml:space="preserve">distribución </w:t>
            </w:r>
            <w:r w:rsidR="00E003F6"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>n en l</w:t>
            </w:r>
            <w:r w:rsidR="00E003F6">
              <w:rPr>
                <w:rFonts w:ascii="Arial" w:eastAsia="Arial" w:hAnsi="Arial" w:cs="Arial"/>
                <w:sz w:val="20"/>
              </w:rPr>
              <w:t>i</w:t>
            </w:r>
            <w:r>
              <w:rPr>
                <w:rFonts w:ascii="Arial" w:eastAsia="Arial" w:hAnsi="Arial" w:cs="Arial"/>
                <w:sz w:val="20"/>
              </w:rPr>
              <w:t>nea de proceso.</w:t>
            </w:r>
          </w:p>
        </w:tc>
      </w:tr>
    </w:tbl>
    <w:p w14:paraId="0B299654" w14:textId="0D4E1CDC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</w:t>
      </w:r>
      <w:r w:rsidR="003A5168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tulo 3: Personal Manipulador de Alimentos</w:t>
      </w:r>
    </w:p>
    <w:tbl>
      <w:tblPr>
        <w:tblStyle w:val="TableGrid"/>
        <w:tblW w:w="10772" w:type="dxa"/>
        <w:tblInd w:w="-57" w:type="dxa"/>
        <w:tblCellMar>
          <w:top w:w="0" w:type="dxa"/>
          <w:left w:w="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4B778A7D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8CF2F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12088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9CECF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FA707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37AD796A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8BA2C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Estado de salud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AFEE1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0CFD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307C3" w14:textId="09C6906C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Ex</w:t>
            </w:r>
            <w:r w:rsidR="003F12D1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menes m</w:t>
            </w:r>
            <w:r w:rsidR="003F12D1"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>dicos vigentes.</w:t>
            </w:r>
          </w:p>
        </w:tc>
      </w:tr>
      <w:tr w:rsidR="008011DC" w14:paraId="61D03872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7AC7B" w14:textId="32E853C8" w:rsidR="008011DC" w:rsidRDefault="00F30B09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Educació</w:t>
            </w:r>
            <w:r w:rsidR="00222ADD">
              <w:rPr>
                <w:rFonts w:ascii="Arial" w:eastAsia="Arial" w:hAnsi="Arial" w:cs="Arial"/>
                <w:sz w:val="20"/>
              </w:rPr>
              <w:t>n y capacitaci</w:t>
            </w:r>
            <w:r w:rsidR="003F12D1">
              <w:rPr>
                <w:rFonts w:ascii="Arial" w:eastAsia="Arial" w:hAnsi="Arial" w:cs="Arial"/>
                <w:sz w:val="20"/>
              </w:rPr>
              <w:t>o</w:t>
            </w:r>
            <w:r w:rsidR="00222ADD"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09D69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39DD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BDD29" w14:textId="7377A124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Capacitaci</w:t>
            </w:r>
            <w:r w:rsidR="003F12D1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anual documentada.</w:t>
            </w:r>
          </w:p>
        </w:tc>
      </w:tr>
      <w:tr w:rsidR="008011DC" w14:paraId="2C271D24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2635B" w14:textId="40030961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Plan de capacitaci</w:t>
            </w:r>
            <w:r w:rsidR="00F30B09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A49CA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D98E8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FE3E7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Incluye higiene y BPM.</w:t>
            </w:r>
          </w:p>
        </w:tc>
      </w:tr>
      <w:tr w:rsidR="008011DC" w14:paraId="6DDD3DB1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F3499" w14:textId="77777777" w:rsidR="00F30B09" w:rsidRDefault="00222ADD">
            <w:pPr>
              <w:spacing w:after="0"/>
              <w:ind w:left="5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</w:t>
            </w:r>
            <w:r w:rsidR="00F30B09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cticas higi</w:t>
            </w:r>
            <w:r w:rsidR="00F30B09"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>nicas y medidas</w:t>
            </w:r>
          </w:p>
          <w:p w14:paraId="7395AA18" w14:textId="43674996" w:rsidR="008011DC" w:rsidRDefault="00F30B09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De protección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B4784" w14:textId="41A8CB62" w:rsidR="008011DC" w:rsidRDefault="00222ADD" w:rsidP="00F30B0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362E6" w14:textId="2770CA32" w:rsidR="008011DC" w:rsidRDefault="00222ADD">
            <w:pPr>
              <w:spacing w:after="0"/>
              <w:ind w:left="-94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60A7D" w14:textId="67EF9884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Buenas pr</w:t>
            </w:r>
            <w:r w:rsidR="0033533E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cticas, uso de EPP obligatorio.</w:t>
            </w:r>
          </w:p>
        </w:tc>
      </w:tr>
    </w:tbl>
    <w:p w14:paraId="5B9498CC" w14:textId="5EC71719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</w:t>
      </w:r>
      <w:r w:rsidR="0033533E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tulo 4: Requisitos Higi</w:t>
      </w:r>
      <w:r w:rsidR="0033533E"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b/>
          <w:sz w:val="24"/>
        </w:rPr>
        <w:t>nicos de Fabricaci</w:t>
      </w:r>
      <w:r w:rsidR="0033533E">
        <w:rPr>
          <w:rFonts w:ascii="Arial" w:eastAsia="Arial" w:hAnsi="Arial" w:cs="Arial"/>
          <w:b/>
          <w:sz w:val="24"/>
        </w:rPr>
        <w:t>o</w:t>
      </w:r>
      <w:r>
        <w:rPr>
          <w:rFonts w:ascii="Arial" w:eastAsia="Arial" w:hAnsi="Arial" w:cs="Arial"/>
          <w:b/>
          <w:sz w:val="24"/>
        </w:rPr>
        <w:t>n</w:t>
      </w:r>
    </w:p>
    <w:p w14:paraId="6EB6C0B8" w14:textId="77777777" w:rsidR="008011DC" w:rsidRDefault="00222ADD">
      <w:pPr>
        <w:pStyle w:val="Ttulo1"/>
        <w:spacing w:after="0"/>
        <w:ind w:left="776" w:right="0"/>
      </w:pPr>
      <w:r>
        <w:t>PERFIL SANITARIO INICIAL</w:t>
      </w:r>
    </w:p>
    <w:tbl>
      <w:tblPr>
        <w:tblStyle w:val="TableGrid"/>
        <w:tblW w:w="10772" w:type="dxa"/>
        <w:tblInd w:w="-57" w:type="dxa"/>
        <w:tblCellMar>
          <w:top w:w="0" w:type="dxa"/>
          <w:left w:w="0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26ACF6EF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C4149" w14:textId="79F049EA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Fabricaci</w:t>
            </w:r>
            <w:r w:rsidR="0033533E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183AF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59549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CDAA7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Flujo continuo, falta control de humedad en zona de fritura.</w:t>
            </w:r>
          </w:p>
        </w:tc>
      </w:tr>
      <w:tr w:rsidR="008011DC" w14:paraId="488961C9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A067D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Envasado y embalado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7D72E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6DD85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D210B" w14:textId="71A7594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Automatizado, en </w:t>
            </w:r>
            <w:r w:rsidR="00406CE9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>rea cerrada.</w:t>
            </w:r>
          </w:p>
        </w:tc>
      </w:tr>
      <w:tr w:rsidR="008011DC" w14:paraId="139155E6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93E19" w14:textId="2445FEB6" w:rsidR="008011DC" w:rsidRDefault="00222ADD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20"/>
              </w:rPr>
              <w:t>Prevenci</w:t>
            </w:r>
            <w:r w:rsidR="00406CE9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</w:t>
            </w:r>
            <w:r w:rsidR="00EE547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de la </w:t>
            </w:r>
            <w:r w:rsidR="00EE547A">
              <w:rPr>
                <w:rFonts w:ascii="Arial" w:eastAsia="Arial" w:hAnsi="Arial" w:cs="Arial"/>
                <w:sz w:val="20"/>
              </w:rPr>
              <w:t xml:space="preserve">contaminación cruzada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03C5F" w14:textId="12D1FCE4" w:rsidR="008011DC" w:rsidRDefault="00222ADD">
            <w:pPr>
              <w:spacing w:after="0"/>
              <w:ind w:left="-3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6</w:t>
            </w:r>
            <w:r w:rsidR="00EE547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8C294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D9F33" w14:textId="3A2E5BA0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Separaci</w:t>
            </w:r>
            <w:r w:rsidR="000D6561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de zonas operativas.</w:t>
            </w:r>
          </w:p>
        </w:tc>
      </w:tr>
    </w:tbl>
    <w:p w14:paraId="49992162" w14:textId="1F7DCCDD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</w:t>
      </w:r>
      <w:r>
        <w:rPr>
          <w:rFonts w:ascii="Arial" w:eastAsia="Arial" w:hAnsi="Arial" w:cs="Arial"/>
          <w:b/>
          <w:sz w:val="24"/>
        </w:rPr>
        <w:t>tulo 5: Aseguramiento y Control de la Calidad</w:t>
      </w:r>
    </w:p>
    <w:tbl>
      <w:tblPr>
        <w:tblStyle w:val="TableGrid"/>
        <w:tblW w:w="10772" w:type="dxa"/>
        <w:tblInd w:w="-5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342A8BC0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29BB9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CCA00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E018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E1D64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26612526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01958" w14:textId="16611611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Control de la calidad e inocuid</w:t>
            </w:r>
            <w:r w:rsidR="000D6561">
              <w:rPr>
                <w:rFonts w:ascii="Arial" w:eastAsia="Arial" w:hAnsi="Arial" w:cs="Arial"/>
                <w:sz w:val="20"/>
              </w:rPr>
              <w:t>ad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92195" w14:textId="46837223" w:rsidR="008011DC" w:rsidRDefault="00222ADD">
            <w:pPr>
              <w:spacing w:after="0"/>
              <w:ind w:left="-99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D0050F"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A1817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ADE5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Se lleva registro diario.</w:t>
            </w:r>
          </w:p>
        </w:tc>
      </w:tr>
      <w:tr w:rsidR="008011DC" w14:paraId="43806D05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ADF58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Sistema de control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72A2F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A0040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8736A" w14:textId="5C6B39C5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 xml:space="preserve">Documentado, </w:t>
            </w:r>
            <w:r w:rsidR="000D6561">
              <w:rPr>
                <w:rFonts w:ascii="Arial" w:eastAsia="Arial" w:hAnsi="Arial" w:cs="Arial"/>
                <w:sz w:val="20"/>
              </w:rPr>
              <w:t xml:space="preserve">revisión </w:t>
            </w:r>
            <w:r>
              <w:rPr>
                <w:rFonts w:ascii="Arial" w:eastAsia="Arial" w:hAnsi="Arial" w:cs="Arial"/>
                <w:sz w:val="20"/>
              </w:rPr>
              <w:t>mensual.</w:t>
            </w:r>
          </w:p>
        </w:tc>
      </w:tr>
      <w:tr w:rsidR="008011DC" w14:paraId="543F0847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3258B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Laboratorios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41F57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2F7EA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DA566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Contratados externamente.</w:t>
            </w:r>
          </w:p>
        </w:tc>
      </w:tr>
      <w:tr w:rsidR="008011DC" w14:paraId="03190984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D7DE9" w14:textId="0E4D0CE4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Profesional o personal t</w:t>
            </w:r>
            <w:r w:rsidR="003F5CD1">
              <w:rPr>
                <w:rFonts w:ascii="Arial" w:eastAsia="Arial" w:hAnsi="Arial" w:cs="Arial"/>
                <w:sz w:val="20"/>
              </w:rPr>
              <w:t>e</w:t>
            </w:r>
            <w:r>
              <w:rPr>
                <w:rFonts w:ascii="Arial" w:eastAsia="Arial" w:hAnsi="Arial" w:cs="Arial"/>
                <w:sz w:val="20"/>
              </w:rPr>
              <w:t>cnico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41FA0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DF7A4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4976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Responsable con formaci-n en alimentos.</w:t>
            </w:r>
          </w:p>
        </w:tc>
      </w:tr>
      <w:tr w:rsidR="008011DC" w14:paraId="4FB6EB3E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EB1AA" w14:textId="77777777" w:rsidR="008011DC" w:rsidRDefault="00222ADD">
            <w:pPr>
              <w:spacing w:after="0"/>
              <w:ind w:left="57" w:right="-34"/>
              <w:jc w:val="both"/>
            </w:pPr>
            <w:r>
              <w:rPr>
                <w:rFonts w:ascii="Arial" w:eastAsia="Arial" w:hAnsi="Arial" w:cs="Arial"/>
                <w:sz w:val="20"/>
              </w:rPr>
              <w:t>Confiabilidad de las mediciones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2C71C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D73CA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1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FAE19" w14:textId="77777777" w:rsidR="008011DC" w:rsidRDefault="00222AD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20"/>
              </w:rPr>
              <w:t>Equipos calibrados.</w:t>
            </w:r>
          </w:p>
        </w:tc>
      </w:tr>
    </w:tbl>
    <w:p w14:paraId="376B9486" w14:textId="0073A509" w:rsidR="008011DC" w:rsidRDefault="003F5CD1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Capitulo</w:t>
      </w:r>
      <w:r w:rsidR="00222ADD">
        <w:rPr>
          <w:rFonts w:ascii="Arial" w:eastAsia="Arial" w:hAnsi="Arial" w:cs="Arial"/>
          <w:b/>
          <w:sz w:val="24"/>
        </w:rPr>
        <w:t xml:space="preserve"> 6: Saneamiento</w:t>
      </w:r>
    </w:p>
    <w:tbl>
      <w:tblPr>
        <w:tblStyle w:val="TableGrid"/>
        <w:tblW w:w="10772" w:type="dxa"/>
        <w:tblInd w:w="-57" w:type="dxa"/>
        <w:tblCellMar>
          <w:top w:w="0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4A0CB7AD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D9AD8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A12DB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232D9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5A01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30941164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F4FB2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Plan de saneamiento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566D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D699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999F5" w14:textId="597033AA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Se realiza limpieza y desinfecci</w:t>
            </w:r>
            <w:r w:rsidR="003F5CD1">
              <w:rPr>
                <w:rFonts w:ascii="Arial" w:eastAsia="Arial" w:hAnsi="Arial" w:cs="Arial"/>
                <w:sz w:val="20"/>
              </w:rPr>
              <w:t>o</w:t>
            </w:r>
            <w:r>
              <w:rPr>
                <w:rFonts w:ascii="Arial" w:eastAsia="Arial" w:hAnsi="Arial" w:cs="Arial"/>
                <w:sz w:val="20"/>
              </w:rPr>
              <w:t>n diaria.</w:t>
            </w:r>
          </w:p>
        </w:tc>
      </w:tr>
    </w:tbl>
    <w:p w14:paraId="3B6BE472" w14:textId="1AB7A295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Cap-tulo 7: Almacenamiento, Distribuci</w:t>
      </w:r>
      <w:r w:rsidR="003F5CD1">
        <w:rPr>
          <w:rFonts w:ascii="Arial" w:eastAsia="Arial" w:hAnsi="Arial" w:cs="Arial"/>
          <w:b/>
          <w:sz w:val="24"/>
        </w:rPr>
        <w:t>o</w:t>
      </w:r>
      <w:r>
        <w:rPr>
          <w:rFonts w:ascii="Arial" w:eastAsia="Arial" w:hAnsi="Arial" w:cs="Arial"/>
          <w:b/>
          <w:sz w:val="24"/>
        </w:rPr>
        <w:t>n, Transporte y Comercializaci</w:t>
      </w:r>
      <w:r w:rsidR="003F5CD1">
        <w:rPr>
          <w:rFonts w:ascii="Arial" w:eastAsia="Arial" w:hAnsi="Arial" w:cs="Arial"/>
          <w:b/>
          <w:sz w:val="24"/>
        </w:rPr>
        <w:t>o</w:t>
      </w:r>
      <w:r>
        <w:rPr>
          <w:rFonts w:ascii="Arial" w:eastAsia="Arial" w:hAnsi="Arial" w:cs="Arial"/>
          <w:b/>
          <w:sz w:val="24"/>
        </w:rPr>
        <w:t>n</w:t>
      </w:r>
    </w:p>
    <w:tbl>
      <w:tblPr>
        <w:tblStyle w:val="TableGrid"/>
        <w:tblW w:w="10772" w:type="dxa"/>
        <w:tblInd w:w="-57" w:type="dxa"/>
        <w:tblCellMar>
          <w:top w:w="0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7"/>
      </w:tblGrid>
      <w:tr w:rsidR="008011DC" w14:paraId="5121502C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7CF51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ASPECTOS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9317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PMX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B704E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POB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04483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COMENTARIOS</w:t>
            </w:r>
          </w:p>
        </w:tc>
      </w:tr>
      <w:tr w:rsidR="008011DC" w14:paraId="193DDBF5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D881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Condiciones generales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BC276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0015C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0EDC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Condiciones ambientales controladas.</w:t>
            </w:r>
          </w:p>
        </w:tc>
      </w:tr>
      <w:tr w:rsidR="008011DC" w14:paraId="5FDCF001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C0D8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Almacenamiento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112B2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71825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62958" w14:textId="5CE7B169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Buenas pr</w:t>
            </w:r>
            <w:r w:rsidR="003F5CD1"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cticas, falta mejora en </w:t>
            </w:r>
            <w:r w:rsidR="00C761BA">
              <w:rPr>
                <w:rFonts w:ascii="Arial" w:eastAsia="Arial" w:hAnsi="Arial" w:cs="Arial"/>
                <w:sz w:val="20"/>
              </w:rPr>
              <w:t>señalización.</w:t>
            </w:r>
          </w:p>
        </w:tc>
      </w:tr>
      <w:tr w:rsidR="008011DC" w14:paraId="425B3D25" w14:textId="77777777">
        <w:trPr>
          <w:trHeight w:val="45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04ACD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Transporte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27EA7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1A0E4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60499" w14:textId="425DA2CE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Veh</w:t>
            </w:r>
            <w:r w:rsidR="00C761BA">
              <w:rPr>
                <w:rFonts w:ascii="Arial" w:eastAsia="Arial" w:hAnsi="Arial" w:cs="Arial"/>
                <w:sz w:val="20"/>
              </w:rPr>
              <w:t>i</w:t>
            </w:r>
            <w:r>
              <w:rPr>
                <w:rFonts w:ascii="Arial" w:eastAsia="Arial" w:hAnsi="Arial" w:cs="Arial"/>
                <w:sz w:val="20"/>
              </w:rPr>
              <w:t>culos exclusivos y limpios.</w:t>
            </w:r>
          </w:p>
        </w:tc>
      </w:tr>
      <w:tr w:rsidR="008011DC" w14:paraId="1C0D4AD7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58CEF" w14:textId="016B315F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Distribuci-n y </w:t>
            </w:r>
            <w:r w:rsidR="002B66F3">
              <w:rPr>
                <w:rFonts w:ascii="Arial" w:eastAsia="Arial" w:hAnsi="Arial" w:cs="Arial"/>
                <w:sz w:val="20"/>
              </w:rPr>
              <w:t>comercialización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C7428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0F960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AB9F5B" w14:textId="0DCF01B0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Red de </w:t>
            </w:r>
            <w:r w:rsidR="00C761BA">
              <w:rPr>
                <w:rFonts w:ascii="Arial" w:eastAsia="Arial" w:hAnsi="Arial" w:cs="Arial"/>
                <w:sz w:val="20"/>
              </w:rPr>
              <w:t xml:space="preserve">distribución </w:t>
            </w:r>
            <w:r>
              <w:rPr>
                <w:rFonts w:ascii="Arial" w:eastAsia="Arial" w:hAnsi="Arial" w:cs="Arial"/>
                <w:sz w:val="20"/>
              </w:rPr>
              <w:t xml:space="preserve"> establecida.</w:t>
            </w:r>
          </w:p>
        </w:tc>
      </w:tr>
      <w:tr w:rsidR="008011DC" w14:paraId="2F332D47" w14:textId="77777777">
        <w:trPr>
          <w:trHeight w:val="4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CD958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Expendido de alimentos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EA7F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2E8B3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5D759" w14:textId="77777777" w:rsidR="008011DC" w:rsidRDefault="00222ADD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Venta directa y en puntos minoristas.</w:t>
            </w:r>
          </w:p>
        </w:tc>
      </w:tr>
    </w:tbl>
    <w:p w14:paraId="19099A57" w14:textId="3A19F6AC" w:rsidR="009E0F90" w:rsidRPr="00B71432" w:rsidRDefault="00222ADD" w:rsidP="00B71432">
      <w:pPr>
        <w:spacing w:after="143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Capítulo 8: Restaurantes y Establecimientos Gastronómicos</w:t>
      </w:r>
    </w:p>
    <w:tbl>
      <w:tblPr>
        <w:tblStyle w:val="Tablaconcuadrcula"/>
        <w:tblW w:w="10771" w:type="dxa"/>
        <w:tblInd w:w="-5" w:type="dxa"/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6236"/>
      </w:tblGrid>
      <w:tr w:rsidR="005E272B" w14:paraId="12A52AFA" w14:textId="77777777" w:rsidTr="00981BF7">
        <w:trPr>
          <w:trHeight w:val="459"/>
        </w:trPr>
        <w:tc>
          <w:tcPr>
            <w:tcW w:w="2835" w:type="dxa"/>
          </w:tcPr>
          <w:p w14:paraId="625CA783" w14:textId="1E2A292A" w:rsidR="005E272B" w:rsidRPr="00492B81" w:rsidRDefault="00492B81" w:rsidP="005F24BE">
            <w:pPr>
              <w:spacing w:after="143"/>
              <w:rPr>
                <w:b/>
                <w:bCs/>
              </w:rPr>
            </w:pPr>
            <w:r>
              <w:rPr>
                <w:b/>
                <w:bCs/>
              </w:rPr>
              <w:t>ASPECTOS</w:t>
            </w:r>
          </w:p>
        </w:tc>
        <w:tc>
          <w:tcPr>
            <w:tcW w:w="850" w:type="dxa"/>
          </w:tcPr>
          <w:p w14:paraId="179331F8" w14:textId="69DA01A7" w:rsidR="005E272B" w:rsidRPr="00B0152F" w:rsidRDefault="00B0152F" w:rsidP="005F24BE">
            <w:pPr>
              <w:spacing w:after="143"/>
              <w:rPr>
                <w:b/>
                <w:bCs/>
              </w:rPr>
            </w:pPr>
            <w:r>
              <w:rPr>
                <w:b/>
                <w:bCs/>
              </w:rPr>
              <w:t>PMX</w:t>
            </w:r>
          </w:p>
        </w:tc>
        <w:tc>
          <w:tcPr>
            <w:tcW w:w="850" w:type="dxa"/>
          </w:tcPr>
          <w:p w14:paraId="04F0C7B8" w14:textId="6B8BF5B7" w:rsidR="005E272B" w:rsidRPr="00B0152F" w:rsidRDefault="00B0152F" w:rsidP="005F24BE">
            <w:pPr>
              <w:spacing w:after="143"/>
              <w:rPr>
                <w:b/>
                <w:bCs/>
              </w:rPr>
            </w:pPr>
            <w:r>
              <w:rPr>
                <w:b/>
                <w:bCs/>
              </w:rPr>
              <w:t>POB</w:t>
            </w:r>
          </w:p>
        </w:tc>
        <w:tc>
          <w:tcPr>
            <w:tcW w:w="6236" w:type="dxa"/>
          </w:tcPr>
          <w:p w14:paraId="242AA268" w14:textId="7A3BD61D" w:rsidR="005E272B" w:rsidRPr="00B0152F" w:rsidRDefault="00B0152F" w:rsidP="005F24BE">
            <w:pPr>
              <w:spacing w:after="143"/>
              <w:rPr>
                <w:b/>
                <w:bCs/>
              </w:rPr>
            </w:pPr>
            <w:r>
              <w:rPr>
                <w:b/>
                <w:bCs/>
              </w:rPr>
              <w:t xml:space="preserve">COMENTARIOS </w:t>
            </w:r>
          </w:p>
        </w:tc>
      </w:tr>
      <w:tr w:rsidR="005E272B" w:rsidRPr="001E323F" w14:paraId="4022FC78" w14:textId="77777777" w:rsidTr="00981BF7">
        <w:trPr>
          <w:trHeight w:val="459"/>
        </w:trPr>
        <w:tc>
          <w:tcPr>
            <w:tcW w:w="2835" w:type="dxa"/>
          </w:tcPr>
          <w:p w14:paraId="656E7F53" w14:textId="570A1F02" w:rsidR="005E272B" w:rsidRPr="001E323F" w:rsidRDefault="00071392" w:rsidP="00071392">
            <w:pPr>
              <w:pStyle w:val="p1"/>
              <w:divId w:val="56903932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Condiciones generales</w:t>
            </w:r>
          </w:p>
        </w:tc>
        <w:tc>
          <w:tcPr>
            <w:tcW w:w="850" w:type="dxa"/>
          </w:tcPr>
          <w:p w14:paraId="5B17906E" w14:textId="5AD14201" w:rsidR="005E272B" w:rsidRPr="001E323F" w:rsidRDefault="00151032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11</w:t>
            </w:r>
          </w:p>
        </w:tc>
        <w:tc>
          <w:tcPr>
            <w:tcW w:w="850" w:type="dxa"/>
          </w:tcPr>
          <w:p w14:paraId="320CC0C6" w14:textId="5D85B946" w:rsidR="005E272B" w:rsidRPr="001E323F" w:rsidRDefault="006A4308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2</w:t>
            </w:r>
          </w:p>
        </w:tc>
        <w:tc>
          <w:tcPr>
            <w:tcW w:w="6236" w:type="dxa"/>
          </w:tcPr>
          <w:p w14:paraId="2E4C4C97" w14:textId="5A0CADB7" w:rsidR="005E272B" w:rsidRPr="001E323F" w:rsidRDefault="0079720A" w:rsidP="00762008">
            <w:pPr>
              <w:pStyle w:val="p1"/>
              <w:divId w:val="832798251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No aplica totalmente, solo área de</w:t>
            </w:r>
            <w:r w:rsidR="00B0453B" w:rsidRPr="001E323F">
              <w:rPr>
                <w:rStyle w:val="s1"/>
                <w:rFonts w:ascii="Arial" w:hAnsi="Arial" w:cs="Arial"/>
              </w:rPr>
              <w:t xml:space="preserve"> </w:t>
            </w:r>
            <w:r w:rsidRPr="001E323F">
              <w:rPr>
                <w:rStyle w:val="s1"/>
                <w:rFonts w:ascii="Arial" w:hAnsi="Arial" w:cs="Arial"/>
              </w:rPr>
              <w:t>degustación.</w:t>
            </w:r>
          </w:p>
        </w:tc>
      </w:tr>
      <w:tr w:rsidR="005E272B" w:rsidRPr="001E323F" w14:paraId="25AF368B" w14:textId="77777777" w:rsidTr="00981BF7">
        <w:trPr>
          <w:trHeight w:val="459"/>
        </w:trPr>
        <w:tc>
          <w:tcPr>
            <w:tcW w:w="2835" w:type="dxa"/>
          </w:tcPr>
          <w:p w14:paraId="193C699A" w14:textId="4A737FF4" w:rsidR="005E272B" w:rsidRPr="001E323F" w:rsidRDefault="00DA2675" w:rsidP="00DA2675">
            <w:pPr>
              <w:pStyle w:val="p1"/>
              <w:divId w:val="397359977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Condiciones específicas</w:t>
            </w:r>
          </w:p>
        </w:tc>
        <w:tc>
          <w:tcPr>
            <w:tcW w:w="850" w:type="dxa"/>
          </w:tcPr>
          <w:p w14:paraId="3DAC02E6" w14:textId="28DE14E1" w:rsidR="005E272B" w:rsidRPr="001E323F" w:rsidRDefault="00151032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</w:tcPr>
          <w:p w14:paraId="0AF8161D" w14:textId="6E21939C" w:rsidR="005E272B" w:rsidRPr="001E323F" w:rsidRDefault="006A4308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0</w:t>
            </w:r>
          </w:p>
        </w:tc>
        <w:tc>
          <w:tcPr>
            <w:tcW w:w="6236" w:type="dxa"/>
          </w:tcPr>
          <w:p w14:paraId="6A7500DE" w14:textId="3E5B0668" w:rsidR="005E272B" w:rsidRPr="001E323F" w:rsidRDefault="00B0453B" w:rsidP="00B0453B">
            <w:pPr>
              <w:pStyle w:val="p1"/>
              <w:divId w:val="495531317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No cuenta con cocina ni preparación directa.</w:t>
            </w:r>
          </w:p>
        </w:tc>
      </w:tr>
      <w:tr w:rsidR="005E272B" w:rsidRPr="001E323F" w14:paraId="190EDFB3" w14:textId="77777777" w:rsidTr="00981BF7">
        <w:trPr>
          <w:trHeight w:val="459"/>
        </w:trPr>
        <w:tc>
          <w:tcPr>
            <w:tcW w:w="2835" w:type="dxa"/>
          </w:tcPr>
          <w:p w14:paraId="4DCC2991" w14:textId="3E6011D9" w:rsidR="005E272B" w:rsidRPr="001E323F" w:rsidRDefault="00A26005" w:rsidP="00A26005">
            <w:pPr>
              <w:pStyle w:val="p1"/>
              <w:divId w:val="2092004033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Equipos y utensilios</w:t>
            </w:r>
          </w:p>
        </w:tc>
        <w:tc>
          <w:tcPr>
            <w:tcW w:w="850" w:type="dxa"/>
          </w:tcPr>
          <w:p w14:paraId="2C638CEC" w14:textId="6AD3C085" w:rsidR="005E272B" w:rsidRPr="001E323F" w:rsidRDefault="00151032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14:paraId="02220D22" w14:textId="1928B811" w:rsidR="005E272B" w:rsidRPr="001E323F" w:rsidRDefault="006A4308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0</w:t>
            </w:r>
          </w:p>
        </w:tc>
        <w:tc>
          <w:tcPr>
            <w:tcW w:w="6236" w:type="dxa"/>
          </w:tcPr>
          <w:p w14:paraId="6F5E8B32" w14:textId="24832BB5" w:rsidR="005E272B" w:rsidRPr="001E323F" w:rsidRDefault="007F3EAD" w:rsidP="007F3EAD">
            <w:pPr>
              <w:pStyle w:val="p1"/>
              <w:divId w:val="955257292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No se usan utensilios de restaurante</w:t>
            </w:r>
          </w:p>
        </w:tc>
      </w:tr>
      <w:tr w:rsidR="005E272B" w:rsidRPr="001E323F" w14:paraId="1AE4545D" w14:textId="77777777" w:rsidTr="00981BF7">
        <w:trPr>
          <w:trHeight w:val="459"/>
        </w:trPr>
        <w:tc>
          <w:tcPr>
            <w:tcW w:w="2835" w:type="dxa"/>
          </w:tcPr>
          <w:p w14:paraId="6AA89B09" w14:textId="24DF933A" w:rsidR="005E272B" w:rsidRPr="001E323F" w:rsidRDefault="008055E5" w:rsidP="008055E5">
            <w:pPr>
              <w:pStyle w:val="p1"/>
              <w:divId w:val="129834831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Operaciones de preparación y servicio de alimentos</w:t>
            </w:r>
          </w:p>
        </w:tc>
        <w:tc>
          <w:tcPr>
            <w:tcW w:w="850" w:type="dxa"/>
          </w:tcPr>
          <w:p w14:paraId="61508D45" w14:textId="4CF746E0" w:rsidR="005E272B" w:rsidRPr="001E323F" w:rsidRDefault="00151032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14:paraId="6A488A92" w14:textId="4A2A2956" w:rsidR="005E272B" w:rsidRPr="001E323F" w:rsidRDefault="006A4308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0</w:t>
            </w:r>
          </w:p>
        </w:tc>
        <w:tc>
          <w:tcPr>
            <w:tcW w:w="6236" w:type="dxa"/>
          </w:tcPr>
          <w:p w14:paraId="7BF90290" w14:textId="474860FE" w:rsidR="005E272B" w:rsidRPr="001E323F" w:rsidRDefault="00A53179" w:rsidP="00A53179">
            <w:pPr>
              <w:pStyle w:val="p1"/>
              <w:divId w:val="886339194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No se ofrece servicio de alimentos.</w:t>
            </w:r>
          </w:p>
        </w:tc>
      </w:tr>
      <w:tr w:rsidR="008055E5" w:rsidRPr="001E323F" w14:paraId="2F4C414E" w14:textId="77777777" w:rsidTr="00981BF7">
        <w:trPr>
          <w:trHeight w:val="459"/>
        </w:trPr>
        <w:tc>
          <w:tcPr>
            <w:tcW w:w="2835" w:type="dxa"/>
          </w:tcPr>
          <w:p w14:paraId="18E60692" w14:textId="4A5DEE4C" w:rsidR="008055E5" w:rsidRPr="001E323F" w:rsidRDefault="00151032" w:rsidP="003C7B27">
            <w:pPr>
              <w:pStyle w:val="p1"/>
              <w:divId w:val="234517748"/>
              <w:rPr>
                <w:rStyle w:val="s1"/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Responsabilidad</w:t>
            </w:r>
          </w:p>
        </w:tc>
        <w:tc>
          <w:tcPr>
            <w:tcW w:w="850" w:type="dxa"/>
          </w:tcPr>
          <w:p w14:paraId="4B96C5E3" w14:textId="4566DE62" w:rsidR="008055E5" w:rsidRPr="001E323F" w:rsidRDefault="00151032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</w:tcPr>
          <w:p w14:paraId="72326DCD" w14:textId="4E8094D1" w:rsidR="008055E5" w:rsidRPr="001E323F" w:rsidRDefault="006A4308" w:rsidP="005F24BE">
            <w:pPr>
              <w:spacing w:after="143"/>
              <w:rPr>
                <w:rFonts w:ascii="Arial" w:hAnsi="Arial" w:cs="Arial"/>
              </w:rPr>
            </w:pPr>
            <w:r w:rsidRPr="001E323F">
              <w:rPr>
                <w:rFonts w:ascii="Arial" w:hAnsi="Arial" w:cs="Arial"/>
              </w:rPr>
              <w:t>1</w:t>
            </w:r>
          </w:p>
        </w:tc>
        <w:tc>
          <w:tcPr>
            <w:tcW w:w="6236" w:type="dxa"/>
          </w:tcPr>
          <w:p w14:paraId="13AB5799" w14:textId="59F2957E" w:rsidR="008055E5" w:rsidRPr="001E323F" w:rsidRDefault="00C642F5" w:rsidP="003C7B27">
            <w:pPr>
              <w:pStyle w:val="p1"/>
              <w:divId w:val="45028137"/>
              <w:rPr>
                <w:rFonts w:ascii="Arial" w:hAnsi="Arial" w:cs="Arial"/>
              </w:rPr>
            </w:pPr>
            <w:r w:rsidRPr="001E323F">
              <w:rPr>
                <w:rStyle w:val="s1"/>
                <w:rFonts w:ascii="Arial" w:hAnsi="Arial" w:cs="Arial"/>
              </w:rPr>
              <w:t>Responsable designado para manipulación mínima.</w:t>
            </w:r>
          </w:p>
        </w:tc>
      </w:tr>
    </w:tbl>
    <w:p w14:paraId="10163E74" w14:textId="77777777" w:rsidR="005F24BE" w:rsidRDefault="005F24BE" w:rsidP="005F24BE">
      <w:pPr>
        <w:spacing w:after="143"/>
        <w:ind w:left="-5" w:hanging="10"/>
      </w:pPr>
    </w:p>
    <w:p w14:paraId="363B128E" w14:textId="77777777" w:rsidR="008011DC" w:rsidRDefault="00222ADD">
      <w:pPr>
        <w:spacing w:after="156"/>
        <w:ind w:left="-5" w:hanging="10"/>
      </w:pPr>
      <w:r>
        <w:rPr>
          <w:rFonts w:ascii="Arial" w:eastAsia="Arial" w:hAnsi="Arial" w:cs="Arial"/>
          <w:b/>
          <w:sz w:val="24"/>
        </w:rPr>
        <w:t>Resumen General del Perfil Sanitario</w:t>
      </w:r>
    </w:p>
    <w:p w14:paraId="1343B565" w14:textId="698AA2D0" w:rsidR="008011DC" w:rsidRDefault="000F5119">
      <w:pPr>
        <w:spacing w:after="155"/>
        <w:ind w:left="-5" w:hanging="10"/>
      </w:pPr>
      <w:r>
        <w:rPr>
          <w:rFonts w:ascii="Arial" w:eastAsia="Arial" w:hAnsi="Arial" w:cs="Arial"/>
          <w:b/>
          <w:sz w:val="24"/>
        </w:rPr>
        <w:t>I</w:t>
      </w:r>
      <w:r w:rsidR="00222ADD">
        <w:rPr>
          <w:rFonts w:ascii="Arial" w:eastAsia="Arial" w:hAnsi="Arial" w:cs="Arial"/>
          <w:b/>
          <w:sz w:val="24"/>
        </w:rPr>
        <w:t>tems evaluados: 155</w:t>
      </w:r>
    </w:p>
    <w:p w14:paraId="27929512" w14:textId="6E792F56" w:rsidR="008011DC" w:rsidRPr="00B71432" w:rsidRDefault="00B71432" w:rsidP="00B71432">
      <w:pPr>
        <w:spacing w:after="156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</w:t>
      </w:r>
      <w:r w:rsidR="00222ADD">
        <w:rPr>
          <w:rFonts w:ascii="Arial" w:eastAsia="Arial" w:hAnsi="Arial" w:cs="Arial"/>
          <w:b/>
          <w:sz w:val="24"/>
        </w:rPr>
        <w:t>tems cumplidos: 147</w:t>
      </w:r>
    </w:p>
    <w:p w14:paraId="3D6DA1EA" w14:textId="77777777" w:rsidR="008011DC" w:rsidRDefault="00222ADD">
      <w:pPr>
        <w:spacing w:after="3"/>
        <w:ind w:left="-5" w:hanging="10"/>
      </w:pPr>
      <w:r>
        <w:rPr>
          <w:rFonts w:ascii="Arial" w:eastAsia="Arial" w:hAnsi="Arial" w:cs="Arial"/>
          <w:b/>
          <w:sz w:val="24"/>
        </w:rPr>
        <w:t>Cumplimiento total: 94.8%</w:t>
      </w:r>
    </w:p>
    <w:sectPr w:rsidR="008011DC">
      <w:pgSz w:w="11906" w:h="16838"/>
      <w:pgMar w:top="733" w:right="1400" w:bottom="1304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DC"/>
    <w:rsid w:val="0001195C"/>
    <w:rsid w:val="00071392"/>
    <w:rsid w:val="000D6561"/>
    <w:rsid w:val="000F5119"/>
    <w:rsid w:val="0014335B"/>
    <w:rsid w:val="00151032"/>
    <w:rsid w:val="00187F47"/>
    <w:rsid w:val="001C63E2"/>
    <w:rsid w:val="001D3C48"/>
    <w:rsid w:val="001E323F"/>
    <w:rsid w:val="00222ADD"/>
    <w:rsid w:val="002964D0"/>
    <w:rsid w:val="002B66F3"/>
    <w:rsid w:val="0033533E"/>
    <w:rsid w:val="00343998"/>
    <w:rsid w:val="00356BD6"/>
    <w:rsid w:val="003A5168"/>
    <w:rsid w:val="003C7B27"/>
    <w:rsid w:val="003E68E9"/>
    <w:rsid w:val="003F12D1"/>
    <w:rsid w:val="003F5CD1"/>
    <w:rsid w:val="00406CE9"/>
    <w:rsid w:val="00492B81"/>
    <w:rsid w:val="004F0D3C"/>
    <w:rsid w:val="005D6852"/>
    <w:rsid w:val="005E272B"/>
    <w:rsid w:val="005F24BE"/>
    <w:rsid w:val="00652753"/>
    <w:rsid w:val="0066290A"/>
    <w:rsid w:val="00670F49"/>
    <w:rsid w:val="006A4308"/>
    <w:rsid w:val="006D2449"/>
    <w:rsid w:val="006F65BB"/>
    <w:rsid w:val="007335D7"/>
    <w:rsid w:val="00762008"/>
    <w:rsid w:val="0079720A"/>
    <w:rsid w:val="007C09D7"/>
    <w:rsid w:val="007F3EAD"/>
    <w:rsid w:val="008011DC"/>
    <w:rsid w:val="008055E5"/>
    <w:rsid w:val="008E5042"/>
    <w:rsid w:val="0090532A"/>
    <w:rsid w:val="00937FFC"/>
    <w:rsid w:val="009611CA"/>
    <w:rsid w:val="0096268F"/>
    <w:rsid w:val="009757BD"/>
    <w:rsid w:val="00981BF7"/>
    <w:rsid w:val="009A1F85"/>
    <w:rsid w:val="009E0F90"/>
    <w:rsid w:val="009F0C38"/>
    <w:rsid w:val="00A26005"/>
    <w:rsid w:val="00A51C1F"/>
    <w:rsid w:val="00A53179"/>
    <w:rsid w:val="00A91623"/>
    <w:rsid w:val="00AC3E7F"/>
    <w:rsid w:val="00B01364"/>
    <w:rsid w:val="00B0152F"/>
    <w:rsid w:val="00B0453B"/>
    <w:rsid w:val="00B3749C"/>
    <w:rsid w:val="00B71432"/>
    <w:rsid w:val="00B93B4A"/>
    <w:rsid w:val="00BB0E2A"/>
    <w:rsid w:val="00BD0971"/>
    <w:rsid w:val="00C642F5"/>
    <w:rsid w:val="00C64C83"/>
    <w:rsid w:val="00C656CF"/>
    <w:rsid w:val="00C70469"/>
    <w:rsid w:val="00C761BA"/>
    <w:rsid w:val="00C81BD6"/>
    <w:rsid w:val="00D0050F"/>
    <w:rsid w:val="00DA2675"/>
    <w:rsid w:val="00DD75E3"/>
    <w:rsid w:val="00E003F6"/>
    <w:rsid w:val="00E71FA3"/>
    <w:rsid w:val="00EC2DA1"/>
    <w:rsid w:val="00EE137D"/>
    <w:rsid w:val="00EE547A"/>
    <w:rsid w:val="00F1295E"/>
    <w:rsid w:val="00F30B09"/>
    <w:rsid w:val="00F30B5D"/>
    <w:rsid w:val="00F744AA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C7779"/>
  <w15:docId w15:val="{23FDAA43-5142-E14E-8263-6DF97A20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5" w:line="259" w:lineRule="auto"/>
      <w:ind w:right="270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7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13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1">
    <w:name w:val="s1"/>
    <w:basedOn w:val="Fuentedeprrafopredeter"/>
    <w:rsid w:val="0007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Laury Gonzales Tenorio</cp:lastModifiedBy>
  <cp:revision>2</cp:revision>
  <dcterms:created xsi:type="dcterms:W3CDTF">2025-05-20T22:05:00Z</dcterms:created>
  <dcterms:modified xsi:type="dcterms:W3CDTF">2025-05-20T22:05:00Z</dcterms:modified>
</cp:coreProperties>
</file>